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spacing w:before="280" w:lineRule="auto"/>
        <w:jc w:val="center"/>
        <w:rPr/>
      </w:pPr>
      <w:r w:rsidDel="00000000" w:rsidR="00000000" w:rsidRPr="00000000">
        <w:rPr>
          <w:rtl w:val="0"/>
        </w:rPr>
        <w:t xml:space="preserve">MODELO DE REQUERIMENTO DE PARTICIPAÇÃO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AO (À) PRESIDENTE DA COMISSÃO DE CONTRATAÇÃO (cf. </w:t>
      </w:r>
      <w:r w:rsidDel="00000000" w:rsidR="00000000" w:rsidRPr="00000000">
        <w:rPr>
          <w:rtl w:val="0"/>
        </w:rPr>
        <w:t xml:space="preserve">PORTARIA UniPRF/DIREX/PRF Nº 105, DE 24 DE abril DE 2026, SEI 72971764)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REFERÊNCIA: Processo Administrativo nº 08812.001405/2026-60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b w:val="1"/>
          <w:bCs w:val="1"/>
          <w:color w:val="ff0000"/>
        </w:rPr>
      </w:pPr>
      <w:r w:rsidDel="00000000" w:rsidR="00000000" w:rsidRPr="00000000">
        <w:rPr>
          <w:rtl w:val="0"/>
        </w:rPr>
        <w:t xml:space="preserve">EDITAL DE CREDENCIAMENTO Nº</w:t>
      </w: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b w:val="1"/>
          <w:bCs w:val="1"/>
          <w:color w:val="ff0000"/>
          <w:rtl w:val="0"/>
        </w:rPr>
        <w:t xml:space="preserve">…………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color w:val="ff0000"/>
          <w:rtl w:val="0"/>
        </w:rPr>
        <w:t xml:space="preserve">NOME COMPLETO</w:t>
      </w:r>
      <w:r w:rsidDel="00000000" w:rsidR="00000000" w:rsidRPr="00000000">
        <w:rPr>
          <w:rtl w:val="0"/>
        </w:rPr>
        <w:t xml:space="preserve">], leiloeiro(a) oficial devidamente matriculado(a) na Junta Comercial do Estado de Santa Catarina (JUCESC) sob o nº Número da Matrícula  </w:t>
      </w:r>
      <w:r w:rsidDel="00000000" w:rsidR="00000000" w:rsidRPr="00000000">
        <w:rPr>
          <w:b w:val="1"/>
          <w:bCs w:val="1"/>
          <w:color w:val="ff0000"/>
          <w:rtl w:val="0"/>
        </w:rPr>
        <w:t xml:space="preserve">…………</w:t>
      </w:r>
      <w:r w:rsidDel="00000000" w:rsidR="00000000" w:rsidRPr="00000000">
        <w:rPr>
          <w:rtl w:val="0"/>
        </w:rPr>
        <w:t xml:space="preserve">, com endereço profissional no endereço </w:t>
      </w:r>
      <w:r w:rsidDel="00000000" w:rsidR="00000000" w:rsidRPr="00000000">
        <w:rPr>
          <w:b w:val="1"/>
          <w:bCs w:val="1"/>
          <w:color w:val="ff0000"/>
          <w:rtl w:val="0"/>
        </w:rPr>
        <w:t xml:space="preserve">…………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i w:val="1"/>
          <w:iCs w:val="1"/>
          <w:rtl w:val="0"/>
        </w:rPr>
        <w:t xml:space="preserve">e-mail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color w:val="ff0000"/>
          <w:rtl w:val="0"/>
        </w:rPr>
        <w:t xml:space="preserve">…………</w:t>
      </w:r>
      <w:r w:rsidDel="00000000" w:rsidR="00000000" w:rsidRPr="00000000">
        <w:rPr>
          <w:rtl w:val="0"/>
        </w:rPr>
        <w:t xml:space="preserve">, telefone </w:t>
      </w:r>
      <w:r w:rsidDel="00000000" w:rsidR="00000000" w:rsidRPr="00000000">
        <w:rPr>
          <w:b w:val="1"/>
          <w:bCs w:val="1"/>
          <w:color w:val="ff0000"/>
          <w:rtl w:val="0"/>
        </w:rPr>
        <w:t xml:space="preserve">…………</w:t>
      </w:r>
      <w:r w:rsidDel="00000000" w:rsidR="00000000" w:rsidRPr="00000000">
        <w:rPr>
          <w:rtl w:val="0"/>
        </w:rPr>
        <w:t xml:space="preserve">, vem, por meio deste, manifestar sua intenção de se credenciar para a prestação de serviços de leiloeiro oficial, nos termos abaixo:</w:t>
      </w:r>
    </w:p>
    <w:p w:rsidR="00000000" w:rsidDel="00000000" w:rsidP="00000000" w:rsidRDefault="00000000" w:rsidRPr="00000000" w14:paraId="00000007">
      <w:pPr>
        <w:jc w:val="both"/>
        <w:rPr>
          <w:color w:val="5b5b5f"/>
        </w:rPr>
      </w:pPr>
      <w:r w:rsidDel="00000000" w:rsidR="00000000" w:rsidRPr="00000000">
        <w:rPr>
          <w:rtl w:val="0"/>
        </w:rPr>
        <w:t xml:space="preserve">DESCRIÇÃO DETALHADA DO OBJETO - O(A) interessado(a) propõe-se a realizar serviços de </w:t>
      </w:r>
      <w:r w:rsidDel="00000000" w:rsidR="00000000" w:rsidRPr="00000000">
        <w:rPr>
          <w:color w:val="5b5b5f"/>
          <w:rtl w:val="0"/>
        </w:rPr>
        <w:t xml:space="preserve">Leiloeiro(a) Oficial, por meio de credenciamento, visando administrar, organizar, divulgar, operacionalizar e realizar leilões públicos, na forma eletrônica e/ou presencial, de ferrosos, veículos e outros bens e materiais próprios da União, no âmbito da Universidade da Polícia Rodoviária Federal – UniPRF e de veículos e bens legalmente apreendidos pela Superintendência da Polícia Rodoviária Federal em Santa Catarina SPRF/SC, </w:t>
      </w:r>
      <w:r w:rsidDel="00000000" w:rsidR="00000000" w:rsidRPr="00000000">
        <w:rPr>
          <w:rtl w:val="0"/>
        </w:rPr>
        <w:t xml:space="preserve">nos termos e condições do Edital e anexos.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tl w:val="0"/>
        </w:rPr>
        <w:t xml:space="preserve">ATESTADO DE CUMPRIMENTO DOS REQUISITOS DE HABILITAÇÃO</w:t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  <w:t xml:space="preserve">Atesto, sob as penas da lei, que cumpro plenamente os requisitos de habilitação definidos no item 4 do Edital e no Termo de Referência, declarando estar previamente cadastrado no Sicaf e possuir a qualificação técnica e legal necessária para o exercício das atividades de Leiloeiro Oficial no Estado de Santa Catarina.</w:t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  <w:t xml:space="preserve">DECLARAÇÕES OBRIGATÓRIAS (Item 3.5 do Edital) Declaro, para os devidos fins, que:</w:t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tl w:val="0"/>
        </w:rPr>
        <w:t xml:space="preserve">a) Estou ciente e concordo com as condições contidas no edital e seus anexos, incluindo a ciência de que o valor da contraprestação (comissão de 5% paga pelo arrematante) compreende a integralidade dos custos operacionais e encargos trabalhistas, previdenciários e tributários.</w:t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rtl w:val="0"/>
        </w:rPr>
        <w:t xml:space="preserve">b) Não emprego menor de 18 anos em trabalho noturno, perigoso ou insalubre e não emprego menor de 16 anos, salvo na condição de aprendiz a partir de 14 anos.</w:t>
      </w:r>
    </w:p>
    <w:p w:rsidR="00000000" w:rsidDel="00000000" w:rsidP="00000000" w:rsidRDefault="00000000" w:rsidRPr="00000000" w14:paraId="00000010">
      <w:pPr>
        <w:jc w:val="both"/>
        <w:rPr/>
      </w:pPr>
      <w:r w:rsidDel="00000000" w:rsidR="00000000" w:rsidRPr="00000000">
        <w:rPr>
          <w:rtl w:val="0"/>
        </w:rPr>
        <w:t xml:space="preserve">c) Não possuo empregados executando trabalho degradante ou forçado.</w:t>
      </w:r>
    </w:p>
    <w:p w:rsidR="00000000" w:rsidDel="00000000" w:rsidP="00000000" w:rsidRDefault="00000000" w:rsidRPr="00000000" w14:paraId="00000011">
      <w:pPr>
        <w:jc w:val="both"/>
        <w:rPr/>
      </w:pPr>
      <w:r w:rsidDel="00000000" w:rsidR="00000000" w:rsidRPr="00000000">
        <w:rPr>
          <w:rtl w:val="0"/>
        </w:rPr>
        <w:t xml:space="preserve">d) Cumpro as exigências de reserva de cargos para pessoa com deficiência, para reabilitado da Previdência Social e para aprendiz, conforme previsto em lei.</w:t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/>
      </w:pPr>
      <w:r w:rsidDel="00000000" w:rsidR="00000000" w:rsidRPr="00000000">
        <w:rPr>
          <w:rtl w:val="0"/>
        </w:rPr>
        <w:t xml:space="preserve">COMPROMISSO DE EXECUÇÃO Comprometo-me a executar o objeto nos termos do Referência, fornecendo os materiais (incluindo plataforma virtual segura com redundância de dados), equipamentos e pessoal necessários à perfeita execução contratual.</w:t>
      </w:r>
    </w:p>
    <w:p w:rsidR="00000000" w:rsidDel="00000000" w:rsidP="00000000" w:rsidRDefault="00000000" w:rsidRPr="00000000" w14:paraId="00000014">
      <w:pPr>
        <w:spacing w:after="240" w:before="240" w:lineRule="auto"/>
        <w:jc w:val="both"/>
        <w:rPr/>
      </w:pPr>
      <w:r w:rsidDel="00000000" w:rsidR="00000000" w:rsidRPr="00000000">
        <w:rPr>
          <w:i w:val="1"/>
          <w:iCs w:val="1"/>
          <w:rtl w:val="0"/>
        </w:rPr>
        <w:t xml:space="preserve">Local, data, assinatura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xdJV4J2v0eWjBTF90v+oAg1fGw==">CgMxLjA4AHIhMU1ramc4X1BsX3ZXVG9rY1p2d0xvT1p1czMxOUNzZjBM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